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7E613" w14:textId="77777777" w:rsidR="00625F76" w:rsidRDefault="00625F76">
      <w:pPr>
        <w:spacing w:before="120" w:line="240" w:lineRule="atLeast"/>
        <w:jc w:val="center"/>
        <w:rPr>
          <w:b/>
          <w:sz w:val="44"/>
        </w:rPr>
      </w:pPr>
      <w:r>
        <w:t xml:space="preserve"> </w:t>
      </w:r>
      <w:r>
        <w:rPr>
          <w:b/>
          <w:sz w:val="44"/>
        </w:rPr>
        <w:t>DAROVACÍ SMLOUVA</w:t>
      </w:r>
    </w:p>
    <w:p w14:paraId="35224F94" w14:textId="77777777" w:rsidR="00625F76" w:rsidRPr="002A5567" w:rsidRDefault="00625F76">
      <w:pPr>
        <w:pStyle w:val="BodyText"/>
        <w:rPr>
          <w:szCs w:val="24"/>
        </w:rPr>
      </w:pPr>
      <w:r w:rsidRPr="002A5567">
        <w:rPr>
          <w:szCs w:val="24"/>
        </w:rPr>
        <w:t xml:space="preserve">uzavřená ve smyslu ustanovení § </w:t>
      </w:r>
      <w:r w:rsidR="005D6664" w:rsidRPr="002A5567">
        <w:rPr>
          <w:szCs w:val="24"/>
        </w:rPr>
        <w:t>2055</w:t>
      </w:r>
      <w:r w:rsidRPr="002A5567">
        <w:rPr>
          <w:szCs w:val="24"/>
        </w:rPr>
        <w:t xml:space="preserve"> a násl. </w:t>
      </w:r>
      <w:r w:rsidR="005D6664" w:rsidRPr="002A5567">
        <w:rPr>
          <w:szCs w:val="24"/>
        </w:rPr>
        <w:t xml:space="preserve">zákona č. 89/2012 Sb. </w:t>
      </w:r>
      <w:r w:rsidRPr="002A5567">
        <w:rPr>
          <w:szCs w:val="24"/>
        </w:rPr>
        <w:t>občanského zákoníku mezi smluvními stranami</w:t>
      </w:r>
    </w:p>
    <w:p w14:paraId="0053B118" w14:textId="77777777" w:rsidR="00625F76" w:rsidRPr="002A5567" w:rsidRDefault="00625F76">
      <w:pPr>
        <w:spacing w:before="120" w:line="240" w:lineRule="atLeast"/>
        <w:rPr>
          <w:sz w:val="24"/>
          <w:szCs w:val="24"/>
        </w:rPr>
      </w:pPr>
    </w:p>
    <w:p w14:paraId="47152876" w14:textId="35AF116B" w:rsidR="00471F02" w:rsidRPr="00471F02" w:rsidRDefault="00625F76" w:rsidP="00471F02">
      <w:pPr>
        <w:spacing w:before="120"/>
        <w:rPr>
          <w:bCs/>
          <w:sz w:val="24"/>
          <w:szCs w:val="24"/>
          <w:lang w:val="en-US"/>
        </w:rPr>
      </w:pPr>
      <w:r w:rsidRPr="002A5567">
        <w:rPr>
          <w:b/>
          <w:sz w:val="24"/>
          <w:szCs w:val="24"/>
        </w:rPr>
        <w:t xml:space="preserve"> 1. </w:t>
      </w:r>
      <w:r w:rsidRPr="002A5567">
        <w:rPr>
          <w:b/>
          <w:sz w:val="24"/>
          <w:szCs w:val="24"/>
        </w:rPr>
        <w:tab/>
      </w:r>
      <w:r w:rsidR="00D4537F">
        <w:rPr>
          <w:b/>
          <w:sz w:val="24"/>
          <w:szCs w:val="24"/>
        </w:rPr>
        <w:t>Jméno/firma</w:t>
      </w:r>
      <w:r w:rsidR="00471F02">
        <w:rPr>
          <w:b/>
          <w:sz w:val="24"/>
          <w:szCs w:val="24"/>
        </w:rPr>
        <w:t xml:space="preserve">      </w:t>
      </w:r>
    </w:p>
    <w:p w14:paraId="74B5FE2F" w14:textId="0E168837" w:rsidR="00471F02" w:rsidRPr="00471F02" w:rsidRDefault="004B5BB2" w:rsidP="00471F02">
      <w:pPr>
        <w:spacing w:before="120"/>
        <w:rPr>
          <w:bCs/>
          <w:sz w:val="24"/>
          <w:szCs w:val="24"/>
          <w:lang w:val="en-US"/>
        </w:rPr>
      </w:pPr>
      <w:r w:rsidRPr="002A5567">
        <w:rPr>
          <w:sz w:val="24"/>
          <w:szCs w:val="24"/>
        </w:rPr>
        <w:tab/>
      </w:r>
      <w:r w:rsidRPr="00352137">
        <w:rPr>
          <w:b/>
          <w:bCs/>
          <w:sz w:val="24"/>
          <w:szCs w:val="24"/>
        </w:rPr>
        <w:t>se sídlem</w:t>
      </w:r>
      <w:r w:rsidRPr="002A5567">
        <w:rPr>
          <w:sz w:val="24"/>
          <w:szCs w:val="24"/>
        </w:rPr>
        <w:t xml:space="preserve">: </w:t>
      </w:r>
    </w:p>
    <w:p w14:paraId="46E463E0" w14:textId="30A961F1" w:rsidR="00471F02" w:rsidRPr="00471F02" w:rsidRDefault="004B5BB2" w:rsidP="00471F02">
      <w:pPr>
        <w:spacing w:before="120"/>
        <w:rPr>
          <w:b/>
          <w:sz w:val="24"/>
          <w:szCs w:val="24"/>
          <w:lang w:val="en-US"/>
        </w:rPr>
      </w:pPr>
      <w:r w:rsidRPr="002A5567">
        <w:rPr>
          <w:sz w:val="24"/>
          <w:szCs w:val="24"/>
        </w:rPr>
        <w:tab/>
      </w:r>
      <w:r w:rsidRPr="00352137">
        <w:rPr>
          <w:b/>
          <w:bCs/>
          <w:sz w:val="24"/>
          <w:szCs w:val="24"/>
        </w:rPr>
        <w:t>IČ</w:t>
      </w:r>
      <w:r w:rsidRPr="002A5567">
        <w:rPr>
          <w:sz w:val="24"/>
          <w:szCs w:val="24"/>
        </w:rPr>
        <w:t xml:space="preserve">: </w:t>
      </w:r>
    </w:p>
    <w:p w14:paraId="2D899BD2" w14:textId="3C2A2F48" w:rsidR="00352137" w:rsidRPr="00471F02" w:rsidRDefault="00352137" w:rsidP="00352137">
      <w:pPr>
        <w:spacing w:before="120"/>
        <w:rPr>
          <w:b/>
          <w:sz w:val="24"/>
          <w:szCs w:val="24"/>
          <w:lang w:val="en-US"/>
        </w:rPr>
      </w:pPr>
      <w:r>
        <w:rPr>
          <w:sz w:val="24"/>
          <w:szCs w:val="24"/>
        </w:rPr>
        <w:t xml:space="preserve">            </w:t>
      </w:r>
      <w:proofErr w:type="gramStart"/>
      <w:r w:rsidRPr="00352137">
        <w:rPr>
          <w:b/>
          <w:bCs/>
          <w:sz w:val="24"/>
          <w:szCs w:val="24"/>
        </w:rPr>
        <w:t>DIČ</w:t>
      </w:r>
      <w:r w:rsidRPr="00352137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:</w:t>
      </w:r>
      <w:proofErr w:type="gramEnd"/>
      <w:r>
        <w:rPr>
          <w:b/>
          <w:sz w:val="24"/>
          <w:szCs w:val="24"/>
          <w:lang w:val="en-US"/>
        </w:rPr>
        <w:t xml:space="preserve"> </w:t>
      </w:r>
    </w:p>
    <w:p w14:paraId="7601139F" w14:textId="72A3D1CD" w:rsidR="004B5BB2" w:rsidRPr="003174F0" w:rsidRDefault="004B5BB2" w:rsidP="004B5BB2">
      <w:pPr>
        <w:spacing w:before="120"/>
        <w:ind w:left="720"/>
        <w:rPr>
          <w:sz w:val="24"/>
          <w:szCs w:val="24"/>
        </w:rPr>
      </w:pPr>
      <w:r w:rsidRPr="00E14271">
        <w:rPr>
          <w:b/>
          <w:bCs/>
          <w:sz w:val="24"/>
          <w:szCs w:val="24"/>
        </w:rPr>
        <w:t>zapsaná</w:t>
      </w:r>
      <w:r w:rsidRPr="002A5567">
        <w:rPr>
          <w:sz w:val="24"/>
          <w:szCs w:val="24"/>
        </w:rPr>
        <w:t xml:space="preserve"> v</w:t>
      </w:r>
    </w:p>
    <w:p w14:paraId="225AA443" w14:textId="0CADF1C7" w:rsidR="004B5BB2" w:rsidRPr="002A5567" w:rsidRDefault="004B5BB2" w:rsidP="004B5BB2">
      <w:pPr>
        <w:spacing w:before="120"/>
        <w:jc w:val="both"/>
        <w:rPr>
          <w:sz w:val="24"/>
          <w:szCs w:val="24"/>
        </w:rPr>
      </w:pPr>
      <w:r w:rsidRPr="002A5567">
        <w:rPr>
          <w:sz w:val="24"/>
          <w:szCs w:val="24"/>
        </w:rPr>
        <w:tab/>
      </w:r>
      <w:r w:rsidRPr="00E14271">
        <w:rPr>
          <w:b/>
          <w:bCs/>
          <w:sz w:val="24"/>
          <w:szCs w:val="24"/>
        </w:rPr>
        <w:t>zastoupená</w:t>
      </w:r>
      <w:r w:rsidRPr="002A5567">
        <w:rPr>
          <w:sz w:val="24"/>
          <w:szCs w:val="24"/>
        </w:rPr>
        <w:t xml:space="preserve">: </w:t>
      </w:r>
    </w:p>
    <w:p w14:paraId="0A5C6E97" w14:textId="77777777" w:rsidR="00625F76" w:rsidRPr="002A5567" w:rsidRDefault="00625F76" w:rsidP="004B5BB2">
      <w:pPr>
        <w:spacing w:before="120"/>
        <w:rPr>
          <w:sz w:val="24"/>
          <w:szCs w:val="24"/>
        </w:rPr>
      </w:pPr>
    </w:p>
    <w:p w14:paraId="170B5EF0" w14:textId="77777777" w:rsidR="00625F76" w:rsidRPr="002A5567" w:rsidRDefault="00625F76" w:rsidP="00FE7B94">
      <w:pPr>
        <w:spacing w:before="120"/>
        <w:jc w:val="center"/>
        <w:rPr>
          <w:sz w:val="24"/>
          <w:szCs w:val="24"/>
        </w:rPr>
      </w:pPr>
      <w:r w:rsidRPr="002A5567">
        <w:rPr>
          <w:sz w:val="24"/>
          <w:szCs w:val="24"/>
        </w:rPr>
        <w:t>dále jen "</w:t>
      </w:r>
      <w:r w:rsidR="002A5567" w:rsidRPr="002A5567">
        <w:rPr>
          <w:b/>
          <w:sz w:val="24"/>
          <w:szCs w:val="24"/>
        </w:rPr>
        <w:t>D</w:t>
      </w:r>
      <w:r w:rsidRPr="002A5567">
        <w:rPr>
          <w:b/>
          <w:sz w:val="24"/>
          <w:szCs w:val="24"/>
        </w:rPr>
        <w:t>árce</w:t>
      </w:r>
      <w:r w:rsidRPr="002A5567">
        <w:rPr>
          <w:sz w:val="24"/>
          <w:szCs w:val="24"/>
        </w:rPr>
        <w:t>" na straně jedné</w:t>
      </w:r>
    </w:p>
    <w:p w14:paraId="2A45ECFD" w14:textId="77777777" w:rsidR="00650C32" w:rsidRPr="002A5567" w:rsidRDefault="00650C32" w:rsidP="00C1158A">
      <w:pPr>
        <w:spacing w:before="120"/>
        <w:jc w:val="center"/>
        <w:rPr>
          <w:sz w:val="24"/>
          <w:szCs w:val="24"/>
        </w:rPr>
      </w:pPr>
    </w:p>
    <w:p w14:paraId="57A16A8B" w14:textId="77777777" w:rsidR="00625F76" w:rsidRPr="002A5567" w:rsidRDefault="00625F76" w:rsidP="00C1158A">
      <w:pPr>
        <w:spacing w:before="120"/>
        <w:jc w:val="center"/>
        <w:rPr>
          <w:b/>
          <w:sz w:val="24"/>
          <w:szCs w:val="24"/>
        </w:rPr>
      </w:pPr>
      <w:r w:rsidRPr="002A5567">
        <w:rPr>
          <w:b/>
          <w:sz w:val="24"/>
          <w:szCs w:val="24"/>
        </w:rPr>
        <w:t>a</w:t>
      </w:r>
    </w:p>
    <w:p w14:paraId="1AF9AA21" w14:textId="7E43FEC7" w:rsidR="00D14387" w:rsidRPr="00CB1855" w:rsidRDefault="00625F76" w:rsidP="00D14387">
      <w:pPr>
        <w:ind w:left="284" w:right="-283"/>
        <w:rPr>
          <w:rFonts w:cstheme="minorHAnsi"/>
        </w:rPr>
      </w:pPr>
      <w:r w:rsidRPr="002A5567">
        <w:rPr>
          <w:sz w:val="24"/>
          <w:szCs w:val="24"/>
        </w:rPr>
        <w:t xml:space="preserve"> </w:t>
      </w:r>
      <w:r w:rsidRPr="002A5567">
        <w:rPr>
          <w:b/>
          <w:sz w:val="24"/>
          <w:szCs w:val="24"/>
        </w:rPr>
        <w:t>2</w:t>
      </w:r>
      <w:r w:rsidR="00650C32" w:rsidRPr="002A5567">
        <w:rPr>
          <w:b/>
          <w:sz w:val="24"/>
          <w:szCs w:val="24"/>
        </w:rPr>
        <w:t>.</w:t>
      </w:r>
      <w:r w:rsidRPr="002A5567">
        <w:rPr>
          <w:b/>
          <w:sz w:val="24"/>
          <w:szCs w:val="24"/>
        </w:rPr>
        <w:tab/>
      </w:r>
      <w:r w:rsidR="00D14387">
        <w:rPr>
          <w:b/>
          <w:sz w:val="24"/>
          <w:szCs w:val="24"/>
        </w:rPr>
        <w:t>Nadační fond Jiřiny a Josefa Zumrových</w:t>
      </w:r>
    </w:p>
    <w:p w14:paraId="075B8B92" w14:textId="597D8614" w:rsidR="002A5567" w:rsidRPr="002A5567" w:rsidRDefault="002A5567" w:rsidP="002A5567">
      <w:pPr>
        <w:spacing w:before="120"/>
        <w:ind w:firstLine="720"/>
        <w:rPr>
          <w:sz w:val="24"/>
          <w:szCs w:val="24"/>
        </w:rPr>
      </w:pPr>
      <w:r w:rsidRPr="002A5567">
        <w:rPr>
          <w:sz w:val="24"/>
          <w:szCs w:val="24"/>
        </w:rPr>
        <w:t xml:space="preserve">IČ: </w:t>
      </w:r>
      <w:r w:rsidR="00D14387">
        <w:rPr>
          <w:sz w:val="24"/>
          <w:szCs w:val="24"/>
        </w:rPr>
        <w:t>24095303</w:t>
      </w:r>
    </w:p>
    <w:p w14:paraId="5E0610F7" w14:textId="77B4186F" w:rsidR="002A5567" w:rsidRPr="002A5567" w:rsidRDefault="002A5567" w:rsidP="002A5567">
      <w:pPr>
        <w:spacing w:before="120"/>
        <w:ind w:firstLine="720"/>
        <w:rPr>
          <w:sz w:val="24"/>
          <w:szCs w:val="24"/>
        </w:rPr>
      </w:pPr>
      <w:r w:rsidRPr="002A5567">
        <w:rPr>
          <w:sz w:val="24"/>
          <w:szCs w:val="24"/>
        </w:rPr>
        <w:t xml:space="preserve">sídlem: </w:t>
      </w:r>
      <w:r w:rsidR="00D14387">
        <w:rPr>
          <w:sz w:val="24"/>
          <w:szCs w:val="24"/>
        </w:rPr>
        <w:t>Praha 3, Kubelíkova 29</w:t>
      </w:r>
    </w:p>
    <w:p w14:paraId="29C5C506" w14:textId="258EF200" w:rsidR="002A5567" w:rsidRPr="002A5567" w:rsidRDefault="002A5567" w:rsidP="002A5567">
      <w:pPr>
        <w:spacing w:before="120"/>
        <w:ind w:left="720"/>
        <w:rPr>
          <w:sz w:val="24"/>
          <w:szCs w:val="24"/>
        </w:rPr>
      </w:pPr>
      <w:proofErr w:type="gramStart"/>
      <w:r w:rsidRPr="002A5567">
        <w:rPr>
          <w:sz w:val="24"/>
          <w:szCs w:val="24"/>
        </w:rPr>
        <w:t>zapsan</w:t>
      </w:r>
      <w:r w:rsidR="00195512">
        <w:rPr>
          <w:sz w:val="24"/>
          <w:szCs w:val="24"/>
        </w:rPr>
        <w:t>ý</w:t>
      </w:r>
      <w:r w:rsidR="00D14387">
        <w:rPr>
          <w:sz w:val="24"/>
          <w:szCs w:val="24"/>
        </w:rPr>
        <w:t xml:space="preserve">  pod</w:t>
      </w:r>
      <w:proofErr w:type="gramEnd"/>
      <w:r w:rsidR="00D14387">
        <w:rPr>
          <w:sz w:val="24"/>
          <w:szCs w:val="24"/>
        </w:rPr>
        <w:t xml:space="preserve"> značkou N2835/MSPH Městským soudem v Praze</w:t>
      </w:r>
    </w:p>
    <w:p w14:paraId="2324433C" w14:textId="661458E7" w:rsidR="002A5567" w:rsidRPr="002A5567" w:rsidRDefault="002A5567" w:rsidP="002A5567">
      <w:pPr>
        <w:spacing w:before="120"/>
        <w:ind w:firstLine="720"/>
        <w:rPr>
          <w:sz w:val="24"/>
          <w:szCs w:val="24"/>
        </w:rPr>
      </w:pPr>
      <w:r w:rsidRPr="002A5567">
        <w:rPr>
          <w:sz w:val="24"/>
          <w:szCs w:val="24"/>
        </w:rPr>
        <w:t>zastoupen</w:t>
      </w:r>
      <w:r w:rsidR="00195512">
        <w:rPr>
          <w:sz w:val="24"/>
          <w:szCs w:val="24"/>
        </w:rPr>
        <w:t>ý</w:t>
      </w:r>
      <w:r w:rsidRPr="002A5567">
        <w:rPr>
          <w:sz w:val="24"/>
          <w:szCs w:val="24"/>
        </w:rPr>
        <w:t xml:space="preserve">: </w:t>
      </w:r>
      <w:r w:rsidR="00D14387">
        <w:rPr>
          <w:sz w:val="24"/>
          <w:szCs w:val="24"/>
        </w:rPr>
        <w:t>MUDr. Jiřinou Bartůňkovou – předsedkyní Správní rady Fondu</w:t>
      </w:r>
    </w:p>
    <w:p w14:paraId="41341649" w14:textId="77777777" w:rsidR="002A5567" w:rsidRPr="002A5567" w:rsidRDefault="002A5567" w:rsidP="002A5567">
      <w:pPr>
        <w:spacing w:before="120"/>
        <w:rPr>
          <w:sz w:val="24"/>
          <w:szCs w:val="24"/>
        </w:rPr>
      </w:pPr>
    </w:p>
    <w:p w14:paraId="0647BEEC" w14:textId="77777777" w:rsidR="00625F76" w:rsidRPr="002A5567" w:rsidRDefault="00625F76" w:rsidP="002A5567">
      <w:pPr>
        <w:spacing w:before="120"/>
        <w:rPr>
          <w:sz w:val="24"/>
          <w:szCs w:val="24"/>
        </w:rPr>
      </w:pPr>
    </w:p>
    <w:p w14:paraId="09741364" w14:textId="77777777" w:rsidR="00625F76" w:rsidRPr="002A5567" w:rsidRDefault="00625F76" w:rsidP="00FE7B94">
      <w:pPr>
        <w:spacing w:before="120"/>
        <w:jc w:val="center"/>
        <w:rPr>
          <w:sz w:val="24"/>
          <w:szCs w:val="24"/>
        </w:rPr>
      </w:pPr>
      <w:r w:rsidRPr="002A5567">
        <w:rPr>
          <w:sz w:val="24"/>
          <w:szCs w:val="24"/>
        </w:rPr>
        <w:t>dále jen "</w:t>
      </w:r>
      <w:r w:rsidR="002A5567" w:rsidRPr="002A5567">
        <w:rPr>
          <w:b/>
          <w:sz w:val="24"/>
          <w:szCs w:val="24"/>
        </w:rPr>
        <w:t>O</w:t>
      </w:r>
      <w:r w:rsidRPr="002A5567">
        <w:rPr>
          <w:b/>
          <w:sz w:val="24"/>
          <w:szCs w:val="24"/>
        </w:rPr>
        <w:t>bdarovaný</w:t>
      </w:r>
      <w:r w:rsidRPr="002A5567">
        <w:rPr>
          <w:sz w:val="24"/>
          <w:szCs w:val="24"/>
        </w:rPr>
        <w:t>" na straně druhé,</w:t>
      </w:r>
    </w:p>
    <w:p w14:paraId="4518AAE2" w14:textId="77777777" w:rsidR="00625F76" w:rsidRPr="002A5567" w:rsidRDefault="00625F76">
      <w:pPr>
        <w:spacing w:before="120"/>
        <w:rPr>
          <w:sz w:val="24"/>
          <w:szCs w:val="24"/>
        </w:rPr>
      </w:pPr>
    </w:p>
    <w:p w14:paraId="5E608BD9" w14:textId="77777777" w:rsidR="00F16995" w:rsidRPr="002A5567" w:rsidRDefault="00F16995">
      <w:pPr>
        <w:spacing w:before="120"/>
        <w:rPr>
          <w:sz w:val="24"/>
          <w:szCs w:val="24"/>
        </w:rPr>
      </w:pPr>
    </w:p>
    <w:p w14:paraId="38E1E551" w14:textId="77777777" w:rsidR="00625F76" w:rsidRPr="002A5567" w:rsidRDefault="00625F76" w:rsidP="00CC028B">
      <w:pPr>
        <w:spacing w:before="120"/>
        <w:jc w:val="center"/>
        <w:rPr>
          <w:sz w:val="24"/>
          <w:szCs w:val="24"/>
        </w:rPr>
      </w:pPr>
      <w:r w:rsidRPr="002A5567">
        <w:rPr>
          <w:sz w:val="24"/>
          <w:szCs w:val="24"/>
        </w:rPr>
        <w:t xml:space="preserve">za účelem financování činnosti </w:t>
      </w:r>
      <w:r w:rsidR="002A5567">
        <w:rPr>
          <w:sz w:val="24"/>
          <w:szCs w:val="24"/>
        </w:rPr>
        <w:t>O</w:t>
      </w:r>
      <w:r w:rsidRPr="002A5567">
        <w:rPr>
          <w:sz w:val="24"/>
          <w:szCs w:val="24"/>
        </w:rPr>
        <w:t xml:space="preserve">bdarovaného uzavírají následující </w:t>
      </w:r>
      <w:r w:rsidR="002A5567" w:rsidRPr="002A5567">
        <w:rPr>
          <w:sz w:val="24"/>
          <w:szCs w:val="24"/>
        </w:rPr>
        <w:t>darovací smlouvu (dále jen „Smlouva“)</w:t>
      </w:r>
      <w:r w:rsidRPr="002A5567">
        <w:rPr>
          <w:sz w:val="24"/>
          <w:szCs w:val="24"/>
        </w:rPr>
        <w:t>:</w:t>
      </w:r>
    </w:p>
    <w:p w14:paraId="4D2713F7" w14:textId="77777777" w:rsidR="00625F76" w:rsidRPr="002A5567" w:rsidRDefault="00625F76">
      <w:pPr>
        <w:spacing w:before="120"/>
        <w:rPr>
          <w:sz w:val="24"/>
          <w:szCs w:val="24"/>
        </w:rPr>
      </w:pPr>
    </w:p>
    <w:p w14:paraId="6F35C5C4" w14:textId="77777777" w:rsidR="00F16995" w:rsidRPr="002A5567" w:rsidRDefault="00F16995">
      <w:pPr>
        <w:spacing w:before="120"/>
        <w:rPr>
          <w:sz w:val="24"/>
          <w:szCs w:val="24"/>
        </w:rPr>
      </w:pPr>
    </w:p>
    <w:p w14:paraId="7CF0E4A3" w14:textId="77777777" w:rsidR="00625F76" w:rsidRPr="002A5567" w:rsidRDefault="00625F76">
      <w:pPr>
        <w:spacing w:before="120"/>
        <w:jc w:val="center"/>
        <w:rPr>
          <w:b/>
          <w:sz w:val="24"/>
          <w:szCs w:val="24"/>
        </w:rPr>
      </w:pPr>
      <w:r w:rsidRPr="002A5567">
        <w:rPr>
          <w:b/>
          <w:bCs/>
          <w:sz w:val="24"/>
          <w:szCs w:val="24"/>
        </w:rPr>
        <w:t xml:space="preserve"> I. Předmět</w:t>
      </w:r>
      <w:r w:rsidRPr="002A5567">
        <w:rPr>
          <w:b/>
          <w:sz w:val="24"/>
          <w:szCs w:val="24"/>
        </w:rPr>
        <w:t xml:space="preserve"> smlouvy</w:t>
      </w:r>
    </w:p>
    <w:p w14:paraId="40804BE8" w14:textId="77777777" w:rsidR="00625F76" w:rsidRPr="002A5567" w:rsidRDefault="002A5567" w:rsidP="00F16995">
      <w:pPr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2A5567">
        <w:rPr>
          <w:snapToGrid w:val="0"/>
          <w:sz w:val="24"/>
          <w:szCs w:val="24"/>
        </w:rPr>
        <w:t xml:space="preserve">Dárce daruje touto Smlouvou </w:t>
      </w:r>
      <w:r>
        <w:rPr>
          <w:snapToGrid w:val="0"/>
          <w:sz w:val="24"/>
          <w:szCs w:val="24"/>
        </w:rPr>
        <w:t>O</w:t>
      </w:r>
      <w:r w:rsidRPr="002A5567">
        <w:rPr>
          <w:snapToGrid w:val="0"/>
          <w:sz w:val="24"/>
          <w:szCs w:val="24"/>
        </w:rPr>
        <w:t xml:space="preserve">bdarovanému finanční prostředky ve výši </w:t>
      </w:r>
    </w:p>
    <w:p w14:paraId="14ECE584" w14:textId="77777777" w:rsidR="00554800" w:rsidRPr="002A5567" w:rsidRDefault="00554800" w:rsidP="00554800">
      <w:pPr>
        <w:spacing w:before="120"/>
        <w:ind w:left="360"/>
        <w:jc w:val="both"/>
        <w:rPr>
          <w:sz w:val="24"/>
          <w:szCs w:val="24"/>
        </w:rPr>
      </w:pPr>
    </w:p>
    <w:p w14:paraId="5F2DB173" w14:textId="7B678C3F" w:rsidR="00625F76" w:rsidRPr="00871C75" w:rsidRDefault="00D14387">
      <w:pPr>
        <w:spacing w:before="120"/>
        <w:jc w:val="center"/>
        <w:rPr>
          <w:b/>
          <w:bCs/>
          <w:sz w:val="24"/>
          <w:szCs w:val="24"/>
          <w:highlight w:val="yellow"/>
        </w:rPr>
      </w:pPr>
      <w:proofErr w:type="gramStart"/>
      <w:r w:rsidRPr="00871C75">
        <w:rPr>
          <w:b/>
          <w:bCs/>
          <w:sz w:val="24"/>
          <w:szCs w:val="24"/>
          <w:highlight w:val="yellow"/>
        </w:rPr>
        <w:t>,-</w:t>
      </w:r>
      <w:proofErr w:type="gramEnd"/>
      <w:r w:rsidRPr="00871C75">
        <w:rPr>
          <w:b/>
          <w:bCs/>
          <w:sz w:val="24"/>
          <w:szCs w:val="24"/>
          <w:highlight w:val="yellow"/>
        </w:rPr>
        <w:t xml:space="preserve"> </w:t>
      </w:r>
      <w:r w:rsidR="0050436E" w:rsidRPr="00871C75">
        <w:rPr>
          <w:b/>
          <w:bCs/>
          <w:sz w:val="24"/>
          <w:szCs w:val="24"/>
          <w:highlight w:val="yellow"/>
        </w:rPr>
        <w:t>Kč</w:t>
      </w:r>
    </w:p>
    <w:p w14:paraId="76FD60F7" w14:textId="58676B46" w:rsidR="00625F76" w:rsidRPr="002A5567" w:rsidRDefault="00625F76">
      <w:pPr>
        <w:pStyle w:val="BodyText"/>
        <w:spacing w:line="240" w:lineRule="auto"/>
        <w:rPr>
          <w:b/>
          <w:bCs/>
          <w:szCs w:val="24"/>
        </w:rPr>
      </w:pPr>
      <w:r w:rsidRPr="00871C75">
        <w:rPr>
          <w:b/>
          <w:bCs/>
          <w:szCs w:val="24"/>
          <w:highlight w:val="yellow"/>
        </w:rPr>
        <w:t>(</w:t>
      </w:r>
      <w:proofErr w:type="gramStart"/>
      <w:r w:rsidRPr="00871C75">
        <w:rPr>
          <w:b/>
          <w:bCs/>
          <w:szCs w:val="24"/>
          <w:highlight w:val="yellow"/>
        </w:rPr>
        <w:t>slovy:</w:t>
      </w:r>
      <w:r w:rsidR="00D01157" w:rsidRPr="00871C75">
        <w:rPr>
          <w:b/>
          <w:bCs/>
          <w:szCs w:val="24"/>
          <w:highlight w:val="yellow"/>
        </w:rPr>
        <w:t>……….</w:t>
      </w:r>
      <w:proofErr w:type="gramEnd"/>
      <w:r w:rsidR="00D01157" w:rsidRPr="00871C75">
        <w:rPr>
          <w:b/>
          <w:bCs/>
          <w:szCs w:val="24"/>
          <w:highlight w:val="yellow"/>
        </w:rPr>
        <w:t>.</w:t>
      </w:r>
      <w:r w:rsidRPr="00871C75">
        <w:rPr>
          <w:b/>
          <w:bCs/>
          <w:szCs w:val="24"/>
          <w:highlight w:val="yellow"/>
        </w:rPr>
        <w:t>)</w:t>
      </w:r>
    </w:p>
    <w:p w14:paraId="717DDBEA" w14:textId="77777777" w:rsidR="0086477E" w:rsidRPr="002A5567" w:rsidRDefault="005D6664">
      <w:pPr>
        <w:pStyle w:val="BodyText"/>
        <w:spacing w:line="240" w:lineRule="auto"/>
        <w:rPr>
          <w:b/>
          <w:bCs/>
          <w:szCs w:val="24"/>
        </w:rPr>
      </w:pPr>
      <w:r w:rsidRPr="002A5567">
        <w:rPr>
          <w:b/>
          <w:bCs/>
          <w:szCs w:val="24"/>
        </w:rPr>
        <w:t xml:space="preserve">(dále jen </w:t>
      </w:r>
      <w:r w:rsidR="002A5567" w:rsidRPr="002A5567">
        <w:rPr>
          <w:b/>
          <w:bCs/>
          <w:szCs w:val="24"/>
        </w:rPr>
        <w:t>„D</w:t>
      </w:r>
      <w:r w:rsidRPr="002A5567">
        <w:rPr>
          <w:b/>
          <w:bCs/>
          <w:szCs w:val="24"/>
        </w:rPr>
        <w:t>ar</w:t>
      </w:r>
      <w:r w:rsidR="002A5567" w:rsidRPr="002A5567">
        <w:rPr>
          <w:b/>
          <w:bCs/>
          <w:szCs w:val="24"/>
        </w:rPr>
        <w:t>“</w:t>
      </w:r>
      <w:r w:rsidRPr="002A5567">
        <w:rPr>
          <w:b/>
          <w:bCs/>
          <w:szCs w:val="24"/>
        </w:rPr>
        <w:t>)</w:t>
      </w:r>
      <w:r w:rsidR="002A5567">
        <w:rPr>
          <w:b/>
          <w:bCs/>
          <w:szCs w:val="24"/>
        </w:rPr>
        <w:t>.</w:t>
      </w:r>
    </w:p>
    <w:p w14:paraId="046A8757" w14:textId="68CF8E64" w:rsidR="00625F76" w:rsidRPr="002A5567" w:rsidRDefault="00625F76">
      <w:pPr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2A5567">
        <w:rPr>
          <w:sz w:val="24"/>
          <w:szCs w:val="24"/>
        </w:rPr>
        <w:lastRenderedPageBreak/>
        <w:t xml:space="preserve">Dar poskytnutý </w:t>
      </w:r>
      <w:r w:rsidR="002A5567">
        <w:rPr>
          <w:sz w:val="24"/>
          <w:szCs w:val="24"/>
        </w:rPr>
        <w:t>D</w:t>
      </w:r>
      <w:r w:rsidRPr="002A5567">
        <w:rPr>
          <w:sz w:val="24"/>
          <w:szCs w:val="24"/>
        </w:rPr>
        <w:t xml:space="preserve">árcem </w:t>
      </w:r>
      <w:r w:rsidR="00BA2EE3">
        <w:rPr>
          <w:sz w:val="24"/>
          <w:szCs w:val="24"/>
        </w:rPr>
        <w:t xml:space="preserve">může být </w:t>
      </w:r>
      <w:r w:rsidR="002A5567">
        <w:rPr>
          <w:sz w:val="24"/>
          <w:szCs w:val="24"/>
        </w:rPr>
        <w:t>O</w:t>
      </w:r>
      <w:r w:rsidRPr="002A5567">
        <w:rPr>
          <w:sz w:val="24"/>
          <w:szCs w:val="24"/>
        </w:rPr>
        <w:t xml:space="preserve">bdarovaným použit </w:t>
      </w:r>
      <w:r w:rsidR="00BA2EE3">
        <w:rPr>
          <w:sz w:val="24"/>
          <w:szCs w:val="24"/>
        </w:rPr>
        <w:t xml:space="preserve">pouze </w:t>
      </w:r>
      <w:r w:rsidRPr="002A5567">
        <w:rPr>
          <w:sz w:val="24"/>
          <w:szCs w:val="24"/>
        </w:rPr>
        <w:t xml:space="preserve">na účely </w:t>
      </w:r>
      <w:r w:rsidR="00D14387">
        <w:rPr>
          <w:sz w:val="24"/>
          <w:szCs w:val="24"/>
        </w:rPr>
        <w:t>uvedené v Zakládací listině a Statutu Nadačního fondu Jiřiny a Josefa Zumrových</w:t>
      </w:r>
    </w:p>
    <w:p w14:paraId="05D6B44E" w14:textId="77777777" w:rsidR="00625F76" w:rsidRPr="002A5567" w:rsidRDefault="00625F76" w:rsidP="00080C33">
      <w:pPr>
        <w:pStyle w:val="ListParagraph"/>
        <w:numPr>
          <w:ilvl w:val="0"/>
          <w:numId w:val="3"/>
        </w:numPr>
        <w:spacing w:before="120"/>
        <w:jc w:val="both"/>
        <w:rPr>
          <w:b/>
          <w:sz w:val="24"/>
          <w:szCs w:val="24"/>
        </w:rPr>
      </w:pPr>
      <w:r w:rsidRPr="002A5567">
        <w:rPr>
          <w:sz w:val="24"/>
          <w:szCs w:val="24"/>
        </w:rPr>
        <w:t xml:space="preserve">Obdarovaný </w:t>
      </w:r>
      <w:r w:rsidR="002A5567" w:rsidRPr="002A5567">
        <w:rPr>
          <w:sz w:val="24"/>
          <w:szCs w:val="24"/>
        </w:rPr>
        <w:t>D</w:t>
      </w:r>
      <w:r w:rsidRPr="002A5567">
        <w:rPr>
          <w:sz w:val="24"/>
          <w:szCs w:val="24"/>
        </w:rPr>
        <w:t xml:space="preserve">ar přijímá, přičemž smluvní strany souhlasí s použitím </w:t>
      </w:r>
      <w:r w:rsidR="002A5567">
        <w:rPr>
          <w:sz w:val="24"/>
          <w:szCs w:val="24"/>
        </w:rPr>
        <w:t>D</w:t>
      </w:r>
      <w:r w:rsidRPr="002A5567">
        <w:rPr>
          <w:sz w:val="24"/>
          <w:szCs w:val="24"/>
        </w:rPr>
        <w:t>aru pouze v souladu s účelem, na který byl poskytnut.</w:t>
      </w:r>
      <w:r w:rsidR="00EA7CB5" w:rsidRPr="002A5567">
        <w:rPr>
          <w:sz w:val="24"/>
          <w:szCs w:val="24"/>
        </w:rPr>
        <w:t xml:space="preserve"> </w:t>
      </w:r>
    </w:p>
    <w:p w14:paraId="18CFC172" w14:textId="77777777" w:rsidR="00625F76" w:rsidRPr="002A5567" w:rsidRDefault="00625F76">
      <w:pPr>
        <w:spacing w:before="120"/>
        <w:jc w:val="center"/>
        <w:rPr>
          <w:b/>
          <w:sz w:val="24"/>
          <w:szCs w:val="24"/>
        </w:rPr>
      </w:pPr>
    </w:p>
    <w:p w14:paraId="753CF339" w14:textId="77777777" w:rsidR="002439A7" w:rsidRPr="002A5567" w:rsidRDefault="002439A7" w:rsidP="00CC028B">
      <w:pPr>
        <w:spacing w:before="120"/>
        <w:rPr>
          <w:b/>
          <w:sz w:val="24"/>
          <w:szCs w:val="24"/>
        </w:rPr>
      </w:pPr>
    </w:p>
    <w:p w14:paraId="3E4BD67B" w14:textId="77777777" w:rsidR="00625F76" w:rsidRPr="002A5567" w:rsidRDefault="00625F76">
      <w:pPr>
        <w:spacing w:before="120"/>
        <w:jc w:val="center"/>
        <w:rPr>
          <w:b/>
          <w:sz w:val="24"/>
          <w:szCs w:val="24"/>
        </w:rPr>
      </w:pPr>
      <w:r w:rsidRPr="002A5567">
        <w:rPr>
          <w:b/>
          <w:sz w:val="24"/>
          <w:szCs w:val="24"/>
        </w:rPr>
        <w:t xml:space="preserve"> II. Práva a povinnosti smluvních stran</w:t>
      </w:r>
    </w:p>
    <w:p w14:paraId="7E70016D" w14:textId="0B902E90" w:rsidR="00625F76" w:rsidRPr="000E4E6F" w:rsidRDefault="005D6664">
      <w:pPr>
        <w:numPr>
          <w:ilvl w:val="0"/>
          <w:numId w:val="1"/>
        </w:numPr>
        <w:spacing w:before="120"/>
        <w:jc w:val="both"/>
        <w:rPr>
          <w:sz w:val="24"/>
          <w:szCs w:val="24"/>
          <w:highlight w:val="yellow"/>
        </w:rPr>
      </w:pPr>
      <w:r w:rsidRPr="002A5567">
        <w:rPr>
          <w:sz w:val="24"/>
          <w:szCs w:val="24"/>
        </w:rPr>
        <w:t xml:space="preserve">Dárce se zavazuje převést </w:t>
      </w:r>
      <w:r w:rsidR="002A5567">
        <w:rPr>
          <w:sz w:val="24"/>
          <w:szCs w:val="24"/>
        </w:rPr>
        <w:t>D</w:t>
      </w:r>
      <w:r w:rsidRPr="002A5567">
        <w:rPr>
          <w:sz w:val="24"/>
          <w:szCs w:val="24"/>
        </w:rPr>
        <w:t xml:space="preserve">ar </w:t>
      </w:r>
      <w:r w:rsidR="00BA2EE3">
        <w:rPr>
          <w:sz w:val="24"/>
          <w:szCs w:val="24"/>
        </w:rPr>
        <w:t>bezhotovostně na bankovní účet O</w:t>
      </w:r>
      <w:r w:rsidRPr="002A5567">
        <w:rPr>
          <w:sz w:val="24"/>
          <w:szCs w:val="24"/>
        </w:rPr>
        <w:t xml:space="preserve">bdarovaného </w:t>
      </w:r>
      <w:r w:rsidR="004B5BB2">
        <w:rPr>
          <w:sz w:val="24"/>
          <w:szCs w:val="24"/>
        </w:rPr>
        <w:br/>
      </w:r>
      <w:r w:rsidR="00D14387">
        <w:rPr>
          <w:sz w:val="24"/>
          <w:szCs w:val="24"/>
        </w:rPr>
        <w:t xml:space="preserve">vedeného u </w:t>
      </w:r>
      <w:r w:rsidR="00D14387" w:rsidRPr="00D14387">
        <w:rPr>
          <w:sz w:val="24"/>
          <w:szCs w:val="24"/>
        </w:rPr>
        <w:t>J&amp;T banky</w:t>
      </w:r>
      <w:r w:rsidR="00D14387" w:rsidRPr="002A5567">
        <w:rPr>
          <w:sz w:val="24"/>
          <w:szCs w:val="24"/>
        </w:rPr>
        <w:t xml:space="preserve"> </w:t>
      </w:r>
      <w:r w:rsidRPr="002A5567">
        <w:rPr>
          <w:sz w:val="24"/>
          <w:szCs w:val="24"/>
        </w:rPr>
        <w:t xml:space="preserve">č. </w:t>
      </w:r>
      <w:r w:rsidR="00D14387">
        <w:rPr>
          <w:rFonts w:asciiTheme="minorHAnsi" w:hAnsiTheme="minorHAnsi" w:cstheme="minorHAnsi"/>
          <w:sz w:val="24"/>
          <w:szCs w:val="24"/>
        </w:rPr>
        <w:t>2500112040/</w:t>
      </w:r>
      <w:proofErr w:type="gramStart"/>
      <w:r w:rsidR="00D14387">
        <w:rPr>
          <w:rFonts w:asciiTheme="minorHAnsi" w:hAnsiTheme="minorHAnsi" w:cstheme="minorHAnsi"/>
          <w:sz w:val="24"/>
          <w:szCs w:val="24"/>
        </w:rPr>
        <w:t>5800</w:t>
      </w:r>
      <w:r w:rsidR="009865A5" w:rsidRPr="009865A5">
        <w:rPr>
          <w:sz w:val="24"/>
          <w:szCs w:val="24"/>
        </w:rPr>
        <w:t xml:space="preserve"> </w:t>
      </w:r>
      <w:r w:rsidRPr="002A5567">
        <w:rPr>
          <w:sz w:val="24"/>
          <w:szCs w:val="24"/>
        </w:rPr>
        <w:t xml:space="preserve"> nejpozději</w:t>
      </w:r>
      <w:proofErr w:type="gramEnd"/>
      <w:r w:rsidRPr="002A5567">
        <w:rPr>
          <w:sz w:val="24"/>
          <w:szCs w:val="24"/>
        </w:rPr>
        <w:t xml:space="preserve"> do </w:t>
      </w:r>
      <w:r w:rsidR="00550CCF" w:rsidRPr="000E4E6F">
        <w:rPr>
          <w:sz w:val="24"/>
          <w:szCs w:val="24"/>
          <w:highlight w:val="yellow"/>
        </w:rPr>
        <w:t>…</w:t>
      </w:r>
      <w:proofErr w:type="gramStart"/>
      <w:r w:rsidR="00550CCF" w:rsidRPr="000E4E6F">
        <w:rPr>
          <w:sz w:val="24"/>
          <w:szCs w:val="24"/>
          <w:highlight w:val="yellow"/>
        </w:rPr>
        <w:t>…….</w:t>
      </w:r>
      <w:proofErr w:type="gramEnd"/>
      <w:r w:rsidRPr="000E4E6F" w:rsidDel="005D6664">
        <w:rPr>
          <w:sz w:val="24"/>
          <w:szCs w:val="24"/>
          <w:highlight w:val="yellow"/>
        </w:rPr>
        <w:t xml:space="preserve"> </w:t>
      </w:r>
      <w:r w:rsidR="00625F76" w:rsidRPr="000E4E6F">
        <w:rPr>
          <w:sz w:val="24"/>
          <w:szCs w:val="24"/>
          <w:highlight w:val="yellow"/>
        </w:rPr>
        <w:t>.</w:t>
      </w:r>
    </w:p>
    <w:p w14:paraId="29F39D26" w14:textId="77777777" w:rsidR="00625F76" w:rsidRPr="006D2C47" w:rsidRDefault="00625F76">
      <w:pPr>
        <w:numPr>
          <w:ilvl w:val="0"/>
          <w:numId w:val="1"/>
        </w:numPr>
        <w:spacing w:before="120"/>
        <w:jc w:val="both"/>
        <w:rPr>
          <w:i/>
          <w:sz w:val="24"/>
          <w:szCs w:val="24"/>
        </w:rPr>
      </w:pPr>
      <w:r w:rsidRPr="002A5567">
        <w:rPr>
          <w:sz w:val="24"/>
          <w:szCs w:val="24"/>
        </w:rPr>
        <w:t>Dárce se může domáhat vráce</w:t>
      </w:r>
      <w:r w:rsidR="00CF129D" w:rsidRPr="002A5567">
        <w:rPr>
          <w:sz w:val="24"/>
          <w:szCs w:val="24"/>
        </w:rPr>
        <w:t xml:space="preserve">ní </w:t>
      </w:r>
      <w:r w:rsidR="002A5567">
        <w:rPr>
          <w:sz w:val="24"/>
          <w:szCs w:val="24"/>
        </w:rPr>
        <w:t>D</w:t>
      </w:r>
      <w:r w:rsidR="00CF129D" w:rsidRPr="002A5567">
        <w:rPr>
          <w:sz w:val="24"/>
          <w:szCs w:val="24"/>
        </w:rPr>
        <w:t xml:space="preserve">aru (případně jeho části), </w:t>
      </w:r>
      <w:r w:rsidRPr="002A5567">
        <w:rPr>
          <w:sz w:val="24"/>
          <w:szCs w:val="24"/>
        </w:rPr>
        <w:t xml:space="preserve">pokud </w:t>
      </w:r>
      <w:r w:rsidR="002A5567">
        <w:rPr>
          <w:sz w:val="24"/>
          <w:szCs w:val="24"/>
        </w:rPr>
        <w:t>O</w:t>
      </w:r>
      <w:r w:rsidRPr="002A5567">
        <w:rPr>
          <w:sz w:val="24"/>
          <w:szCs w:val="24"/>
        </w:rPr>
        <w:t xml:space="preserve">bdarovaný použije </w:t>
      </w:r>
      <w:r w:rsidR="002A5567">
        <w:rPr>
          <w:sz w:val="24"/>
          <w:szCs w:val="24"/>
        </w:rPr>
        <w:t>D</w:t>
      </w:r>
      <w:r w:rsidRPr="002A5567">
        <w:rPr>
          <w:sz w:val="24"/>
          <w:szCs w:val="24"/>
        </w:rPr>
        <w:t>ar (nebo jeho část) na jiný účel, než je uveden v této smlouvě (viz článek I. odst. 2.).</w:t>
      </w:r>
    </w:p>
    <w:p w14:paraId="7BF9602F" w14:textId="5E4AC07C" w:rsidR="006D2C47" w:rsidRPr="002A5567" w:rsidRDefault="006D2C47">
      <w:pPr>
        <w:numPr>
          <w:ilvl w:val="0"/>
          <w:numId w:val="1"/>
        </w:numPr>
        <w:spacing w:before="12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Dárce </w:t>
      </w:r>
      <w:r w:rsidRPr="006D2C47">
        <w:rPr>
          <w:sz w:val="24"/>
          <w:szCs w:val="24"/>
          <w:highlight w:val="yellow"/>
        </w:rPr>
        <w:t>souhlasí</w:t>
      </w:r>
      <w:r>
        <w:rPr>
          <w:sz w:val="24"/>
          <w:szCs w:val="24"/>
        </w:rPr>
        <w:t xml:space="preserve"> s uveřejněním </w:t>
      </w:r>
      <w:r w:rsidR="006C2B44">
        <w:rPr>
          <w:sz w:val="24"/>
          <w:szCs w:val="24"/>
        </w:rPr>
        <w:t>svého jména/názvu organizace (bez uvedení konkrétní částky</w:t>
      </w:r>
      <w:r w:rsidR="00617F47">
        <w:rPr>
          <w:sz w:val="24"/>
          <w:szCs w:val="24"/>
        </w:rPr>
        <w:t xml:space="preserve"> daru</w:t>
      </w:r>
      <w:r w:rsidR="006C2B44">
        <w:rPr>
          <w:sz w:val="24"/>
          <w:szCs w:val="24"/>
        </w:rPr>
        <w:t xml:space="preserve">) na </w:t>
      </w:r>
      <w:hyperlink r:id="rId7" w:history="1">
        <w:r w:rsidR="006C2B44" w:rsidRPr="00C56E72">
          <w:rPr>
            <w:rStyle w:val="Hyperlink"/>
            <w:sz w:val="24"/>
            <w:szCs w:val="24"/>
          </w:rPr>
          <w:t>www.stránkách</w:t>
        </w:r>
      </w:hyperlink>
      <w:r w:rsidR="006C2B44">
        <w:rPr>
          <w:sz w:val="24"/>
          <w:szCs w:val="24"/>
        </w:rPr>
        <w:t xml:space="preserve"> n</w:t>
      </w:r>
      <w:r w:rsidR="00460331">
        <w:rPr>
          <w:sz w:val="24"/>
          <w:szCs w:val="24"/>
        </w:rPr>
        <w:t>adačního fondu J+J Zumrových v seznamu dárců</w:t>
      </w:r>
      <w:r w:rsidR="0009691C">
        <w:rPr>
          <w:sz w:val="24"/>
          <w:szCs w:val="24"/>
        </w:rPr>
        <w:t>/</w:t>
      </w:r>
      <w:proofErr w:type="spellStart"/>
      <w:r w:rsidR="0009691C">
        <w:rPr>
          <w:sz w:val="24"/>
          <w:szCs w:val="24"/>
        </w:rPr>
        <w:t>sponsorů</w:t>
      </w:r>
      <w:proofErr w:type="spellEnd"/>
      <w:r w:rsidR="0009691C">
        <w:rPr>
          <w:sz w:val="24"/>
          <w:szCs w:val="24"/>
        </w:rPr>
        <w:t xml:space="preserve"> fondu. </w:t>
      </w:r>
    </w:p>
    <w:p w14:paraId="01E079AC" w14:textId="77777777" w:rsidR="00625F76" w:rsidRPr="002A5567" w:rsidRDefault="00625F76">
      <w:pPr>
        <w:spacing w:before="120"/>
        <w:jc w:val="both"/>
        <w:rPr>
          <w:i/>
          <w:sz w:val="24"/>
          <w:szCs w:val="24"/>
        </w:rPr>
      </w:pPr>
    </w:p>
    <w:p w14:paraId="1BA87E2C" w14:textId="77777777" w:rsidR="00625F76" w:rsidRPr="002A5567" w:rsidRDefault="00625F76">
      <w:pPr>
        <w:spacing w:before="120"/>
        <w:jc w:val="center"/>
        <w:rPr>
          <w:i/>
          <w:sz w:val="24"/>
          <w:szCs w:val="24"/>
        </w:rPr>
      </w:pPr>
      <w:r w:rsidRPr="002A5567">
        <w:rPr>
          <w:b/>
          <w:sz w:val="24"/>
          <w:szCs w:val="24"/>
        </w:rPr>
        <w:t xml:space="preserve"> III. Společná a závěrečná ustanovení</w:t>
      </w:r>
    </w:p>
    <w:p w14:paraId="29FD2ACA" w14:textId="77777777" w:rsidR="002A5567" w:rsidRPr="002A5567" w:rsidRDefault="002A5567" w:rsidP="002A5567">
      <w:pPr>
        <w:numPr>
          <w:ilvl w:val="0"/>
          <w:numId w:val="4"/>
        </w:numPr>
        <w:spacing w:before="200"/>
        <w:ind w:left="426" w:hanging="426"/>
        <w:jc w:val="both"/>
        <w:rPr>
          <w:snapToGrid w:val="0"/>
          <w:sz w:val="24"/>
          <w:szCs w:val="24"/>
        </w:rPr>
      </w:pPr>
      <w:r w:rsidRPr="002A5567">
        <w:rPr>
          <w:snapToGrid w:val="0"/>
          <w:sz w:val="24"/>
          <w:szCs w:val="24"/>
        </w:rPr>
        <w:t xml:space="preserve">Tato Smlouva nabývá platnosti a účinnosti okamžikem připojení podpisu obou smluvních stran. </w:t>
      </w:r>
    </w:p>
    <w:p w14:paraId="705F58D4" w14:textId="77777777" w:rsidR="002A5567" w:rsidRPr="002A5567" w:rsidRDefault="002A5567" w:rsidP="002A5567">
      <w:pPr>
        <w:numPr>
          <w:ilvl w:val="0"/>
          <w:numId w:val="4"/>
        </w:numPr>
        <w:spacing w:before="200"/>
        <w:ind w:left="426" w:hanging="426"/>
        <w:jc w:val="both"/>
        <w:rPr>
          <w:snapToGrid w:val="0"/>
          <w:sz w:val="24"/>
          <w:szCs w:val="24"/>
        </w:rPr>
      </w:pPr>
      <w:r w:rsidRPr="002A5567">
        <w:rPr>
          <w:snapToGrid w:val="0"/>
          <w:sz w:val="24"/>
          <w:szCs w:val="24"/>
        </w:rPr>
        <w:t xml:space="preserve">Práva a povinnosti touto </w:t>
      </w:r>
      <w:r w:rsidR="00BA55B6">
        <w:rPr>
          <w:snapToGrid w:val="0"/>
          <w:sz w:val="24"/>
          <w:szCs w:val="24"/>
        </w:rPr>
        <w:t>S</w:t>
      </w:r>
      <w:r w:rsidRPr="002A5567">
        <w:rPr>
          <w:snapToGrid w:val="0"/>
          <w:sz w:val="24"/>
          <w:szCs w:val="24"/>
        </w:rPr>
        <w:t>mlouvou neupravené se řídí ustanoveními zákona č. 89/2012 Sb., občanský zákoník a právními předpisy souvisejícími.</w:t>
      </w:r>
    </w:p>
    <w:p w14:paraId="14DFA7DE" w14:textId="77777777" w:rsidR="002A5567" w:rsidRPr="002A5567" w:rsidRDefault="002A5567" w:rsidP="002A5567">
      <w:pPr>
        <w:numPr>
          <w:ilvl w:val="0"/>
          <w:numId w:val="4"/>
        </w:numPr>
        <w:spacing w:before="200"/>
        <w:ind w:left="426" w:hanging="426"/>
        <w:jc w:val="both"/>
        <w:rPr>
          <w:snapToGrid w:val="0"/>
          <w:sz w:val="24"/>
          <w:szCs w:val="24"/>
        </w:rPr>
      </w:pPr>
      <w:r w:rsidRPr="002A5567">
        <w:rPr>
          <w:snapToGrid w:val="0"/>
          <w:sz w:val="24"/>
          <w:szCs w:val="24"/>
        </w:rPr>
        <w:t xml:space="preserve">Změny a doplňky této </w:t>
      </w:r>
      <w:r w:rsidR="00BA55B6">
        <w:rPr>
          <w:snapToGrid w:val="0"/>
          <w:sz w:val="24"/>
          <w:szCs w:val="24"/>
        </w:rPr>
        <w:t>S</w:t>
      </w:r>
      <w:r w:rsidRPr="002A5567">
        <w:rPr>
          <w:snapToGrid w:val="0"/>
          <w:sz w:val="24"/>
          <w:szCs w:val="24"/>
        </w:rPr>
        <w:t>mlouvy je možné činit pouze po dohodě smluvních stran formou písemných vzestupně číslovaných dodatků.</w:t>
      </w:r>
    </w:p>
    <w:p w14:paraId="6337A406" w14:textId="77777777" w:rsidR="002A5567" w:rsidRPr="002A5567" w:rsidRDefault="002A5567" w:rsidP="002A5567">
      <w:pPr>
        <w:numPr>
          <w:ilvl w:val="0"/>
          <w:numId w:val="4"/>
        </w:numPr>
        <w:spacing w:before="200"/>
        <w:ind w:left="426" w:hanging="426"/>
        <w:jc w:val="both"/>
        <w:rPr>
          <w:snapToGrid w:val="0"/>
          <w:sz w:val="24"/>
          <w:szCs w:val="24"/>
        </w:rPr>
      </w:pPr>
      <w:r w:rsidRPr="002A5567">
        <w:rPr>
          <w:snapToGrid w:val="0"/>
          <w:sz w:val="24"/>
          <w:szCs w:val="24"/>
        </w:rPr>
        <w:t xml:space="preserve">Dárce a </w:t>
      </w:r>
      <w:r w:rsidR="00BA55B6">
        <w:rPr>
          <w:snapToGrid w:val="0"/>
          <w:sz w:val="24"/>
          <w:szCs w:val="24"/>
        </w:rPr>
        <w:t>O</w:t>
      </w:r>
      <w:r w:rsidRPr="002A5567">
        <w:rPr>
          <w:snapToGrid w:val="0"/>
          <w:sz w:val="24"/>
          <w:szCs w:val="24"/>
        </w:rPr>
        <w:t xml:space="preserve">bdarovaný shodně prohlašují, že si tuto Smlouvu před jejím podpisem přečetli, že byla uzavřena po vzájemném projednání podle jejich pravé a svobodné vůle, určitě, vážně </w:t>
      </w:r>
      <w:r w:rsidR="00C60879">
        <w:rPr>
          <w:snapToGrid w:val="0"/>
          <w:sz w:val="24"/>
          <w:szCs w:val="24"/>
        </w:rPr>
        <w:br/>
      </w:r>
      <w:r w:rsidRPr="002A5567">
        <w:rPr>
          <w:snapToGrid w:val="0"/>
          <w:sz w:val="24"/>
          <w:szCs w:val="24"/>
        </w:rPr>
        <w:t>a srozumitelně, nikoliv v tísni a za nápadně nevýhodných podmínek.</w:t>
      </w:r>
    </w:p>
    <w:p w14:paraId="689C52BE" w14:textId="77777777" w:rsidR="002A5567" w:rsidRPr="002A5567" w:rsidRDefault="002A5567" w:rsidP="002A5567">
      <w:pPr>
        <w:numPr>
          <w:ilvl w:val="0"/>
          <w:numId w:val="4"/>
        </w:numPr>
        <w:spacing w:before="200"/>
        <w:ind w:left="426" w:hanging="426"/>
        <w:jc w:val="both"/>
        <w:rPr>
          <w:snapToGrid w:val="0"/>
          <w:sz w:val="24"/>
          <w:szCs w:val="24"/>
        </w:rPr>
      </w:pPr>
      <w:r w:rsidRPr="002A5567">
        <w:rPr>
          <w:snapToGrid w:val="0"/>
          <w:sz w:val="24"/>
          <w:szCs w:val="24"/>
        </w:rPr>
        <w:t xml:space="preserve">Smlouva je sepsána ve dvou vyhotoveních, z nichž po jednom vyhotovení obdrží každý </w:t>
      </w:r>
      <w:r w:rsidR="00C60879">
        <w:rPr>
          <w:snapToGrid w:val="0"/>
          <w:sz w:val="24"/>
          <w:szCs w:val="24"/>
        </w:rPr>
        <w:br/>
      </w:r>
      <w:r w:rsidRPr="002A5567">
        <w:rPr>
          <w:snapToGrid w:val="0"/>
          <w:sz w:val="24"/>
          <w:szCs w:val="24"/>
        </w:rPr>
        <w:t xml:space="preserve">z účastníků smlouvy. </w:t>
      </w:r>
    </w:p>
    <w:p w14:paraId="501F37B0" w14:textId="34EF9A41" w:rsidR="002A5567" w:rsidRPr="000E4E6F" w:rsidRDefault="002A5567" w:rsidP="006D2C47">
      <w:pPr>
        <w:pStyle w:val="ListParagraph"/>
        <w:ind w:right="-491"/>
        <w:rPr>
          <w:sz w:val="24"/>
          <w:szCs w:val="24"/>
        </w:rPr>
      </w:pPr>
    </w:p>
    <w:p w14:paraId="2B495152" w14:textId="77777777" w:rsidR="00D14387" w:rsidRDefault="00D14387" w:rsidP="002A5567">
      <w:pPr>
        <w:ind w:right="-491"/>
        <w:rPr>
          <w:sz w:val="24"/>
          <w:szCs w:val="24"/>
        </w:rPr>
      </w:pPr>
    </w:p>
    <w:p w14:paraId="58A82DA8" w14:textId="01BFC713" w:rsidR="002A5567" w:rsidRPr="002A5567" w:rsidRDefault="00D14387" w:rsidP="002A5567">
      <w:pPr>
        <w:ind w:right="-491"/>
        <w:rPr>
          <w:sz w:val="24"/>
          <w:szCs w:val="24"/>
        </w:rPr>
      </w:pPr>
      <w:r>
        <w:rPr>
          <w:sz w:val="24"/>
          <w:szCs w:val="24"/>
        </w:rPr>
        <w:t xml:space="preserve">V Praze dne </w:t>
      </w:r>
      <w:r w:rsidR="00DA1D7C">
        <w:rPr>
          <w:sz w:val="24"/>
          <w:szCs w:val="24"/>
        </w:rPr>
        <w:fldChar w:fldCharType="begin"/>
      </w:r>
      <w:r w:rsidR="00DA1D7C">
        <w:rPr>
          <w:sz w:val="24"/>
          <w:szCs w:val="24"/>
        </w:rPr>
        <w:instrText xml:space="preserve"> DATE \@ "dd.MM.yyyy" </w:instrText>
      </w:r>
      <w:r w:rsidR="00DA1D7C">
        <w:rPr>
          <w:sz w:val="24"/>
          <w:szCs w:val="24"/>
        </w:rPr>
        <w:fldChar w:fldCharType="separate"/>
      </w:r>
      <w:r w:rsidR="00871C75">
        <w:rPr>
          <w:noProof/>
          <w:sz w:val="24"/>
          <w:szCs w:val="24"/>
        </w:rPr>
        <w:t>21.07.2026</w:t>
      </w:r>
      <w:r w:rsidR="00DA1D7C">
        <w:rPr>
          <w:sz w:val="24"/>
          <w:szCs w:val="24"/>
        </w:rPr>
        <w:fldChar w:fldCharType="end"/>
      </w:r>
    </w:p>
    <w:p w14:paraId="46EC7440" w14:textId="77777777" w:rsidR="002A5567" w:rsidRPr="002A5567" w:rsidRDefault="002A5567" w:rsidP="002A5567">
      <w:pPr>
        <w:ind w:right="-491"/>
        <w:rPr>
          <w:sz w:val="24"/>
          <w:szCs w:val="24"/>
        </w:rPr>
      </w:pPr>
    </w:p>
    <w:p w14:paraId="78349C81" w14:textId="77777777" w:rsidR="002A5567" w:rsidRPr="002A5567" w:rsidRDefault="002A5567" w:rsidP="002A5567">
      <w:pPr>
        <w:ind w:right="-491"/>
        <w:rPr>
          <w:sz w:val="24"/>
          <w:szCs w:val="24"/>
        </w:rPr>
      </w:pPr>
    </w:p>
    <w:p w14:paraId="0AB27C8B" w14:textId="63220586" w:rsidR="002A5567" w:rsidRPr="002A5567" w:rsidRDefault="002A5567" w:rsidP="002A5567">
      <w:pPr>
        <w:pStyle w:val="BodyText"/>
        <w:ind w:left="567" w:hanging="567"/>
        <w:jc w:val="left"/>
        <w:rPr>
          <w:szCs w:val="24"/>
        </w:rPr>
      </w:pPr>
      <w:r w:rsidRPr="002A5567">
        <w:rPr>
          <w:szCs w:val="24"/>
        </w:rPr>
        <w:t>_________________</w:t>
      </w:r>
      <w:r w:rsidRPr="002A5567">
        <w:rPr>
          <w:szCs w:val="24"/>
        </w:rPr>
        <w:tab/>
      </w:r>
      <w:r w:rsidRPr="002A5567">
        <w:rPr>
          <w:szCs w:val="24"/>
        </w:rPr>
        <w:tab/>
      </w:r>
      <w:r w:rsidRPr="002A5567">
        <w:rPr>
          <w:szCs w:val="24"/>
        </w:rPr>
        <w:tab/>
      </w:r>
      <w:r w:rsidRPr="002A5567">
        <w:rPr>
          <w:szCs w:val="24"/>
        </w:rPr>
        <w:tab/>
      </w:r>
      <w:r w:rsidRPr="002A5567">
        <w:rPr>
          <w:szCs w:val="24"/>
        </w:rPr>
        <w:tab/>
        <w:t>___________________________</w:t>
      </w:r>
    </w:p>
    <w:p w14:paraId="7C608AD4" w14:textId="7FAAF7F0" w:rsidR="002A5567" w:rsidRPr="002A5567" w:rsidRDefault="004B5BB2" w:rsidP="002A5567">
      <w:pPr>
        <w:spacing w:before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A5567" w:rsidRPr="002A5567">
        <w:rPr>
          <w:sz w:val="24"/>
          <w:szCs w:val="24"/>
        </w:rPr>
        <w:tab/>
      </w:r>
      <w:r w:rsidR="002A5567" w:rsidRPr="002A5567">
        <w:rPr>
          <w:sz w:val="24"/>
          <w:szCs w:val="24"/>
        </w:rPr>
        <w:tab/>
      </w:r>
      <w:r w:rsidR="002A5567" w:rsidRPr="002A5567">
        <w:rPr>
          <w:sz w:val="24"/>
          <w:szCs w:val="24"/>
        </w:rPr>
        <w:tab/>
      </w:r>
      <w:r w:rsidR="002A5567" w:rsidRPr="002A5567">
        <w:rPr>
          <w:sz w:val="24"/>
          <w:szCs w:val="24"/>
        </w:rPr>
        <w:tab/>
      </w:r>
      <w:r w:rsidR="00195512">
        <w:rPr>
          <w:sz w:val="24"/>
          <w:szCs w:val="24"/>
        </w:rPr>
        <w:t xml:space="preserve">           </w:t>
      </w:r>
      <w:r w:rsidR="00EA407E">
        <w:rPr>
          <w:sz w:val="24"/>
          <w:szCs w:val="24"/>
        </w:rPr>
        <w:t xml:space="preserve">                         N</w:t>
      </w:r>
      <w:r w:rsidR="00195512">
        <w:rPr>
          <w:sz w:val="24"/>
          <w:szCs w:val="24"/>
        </w:rPr>
        <w:t>adační fond Jiřiny a Josefa Zumrových</w:t>
      </w:r>
    </w:p>
    <w:p w14:paraId="04BA2C14" w14:textId="20A1C2AB" w:rsidR="00195512" w:rsidRPr="002A5567" w:rsidRDefault="002A5567" w:rsidP="00195512">
      <w:pPr>
        <w:pStyle w:val="BodyText"/>
        <w:ind w:left="567" w:hanging="567"/>
        <w:jc w:val="left"/>
        <w:rPr>
          <w:szCs w:val="24"/>
        </w:rPr>
      </w:pPr>
      <w:r w:rsidRPr="002A5567">
        <w:rPr>
          <w:szCs w:val="24"/>
        </w:rPr>
        <w:tab/>
      </w:r>
      <w:r w:rsidRPr="002A5567">
        <w:rPr>
          <w:szCs w:val="24"/>
        </w:rPr>
        <w:tab/>
      </w:r>
      <w:r w:rsidRPr="002A5567">
        <w:rPr>
          <w:szCs w:val="24"/>
        </w:rPr>
        <w:tab/>
      </w:r>
      <w:r w:rsidRPr="002A5567">
        <w:rPr>
          <w:szCs w:val="24"/>
        </w:rPr>
        <w:tab/>
      </w:r>
      <w:r w:rsidRPr="002A5567">
        <w:rPr>
          <w:szCs w:val="24"/>
        </w:rPr>
        <w:tab/>
      </w:r>
      <w:r w:rsidR="00EA407E">
        <w:rPr>
          <w:szCs w:val="24"/>
        </w:rPr>
        <w:t xml:space="preserve">                                    </w:t>
      </w:r>
      <w:r w:rsidR="00195512">
        <w:rPr>
          <w:szCs w:val="24"/>
        </w:rPr>
        <w:t>MUDr. Jiřina Bartůňková</w:t>
      </w:r>
    </w:p>
    <w:p w14:paraId="012019B9" w14:textId="6C001D42" w:rsidR="002A5567" w:rsidRPr="002A5567" w:rsidRDefault="002A5567" w:rsidP="002A5567">
      <w:pPr>
        <w:pStyle w:val="BodyText"/>
        <w:ind w:left="567" w:hanging="567"/>
        <w:jc w:val="left"/>
        <w:rPr>
          <w:szCs w:val="24"/>
        </w:rPr>
      </w:pPr>
      <w:r w:rsidRPr="002A5567">
        <w:rPr>
          <w:szCs w:val="24"/>
        </w:rPr>
        <w:tab/>
      </w:r>
      <w:r w:rsidRPr="002A5567">
        <w:rPr>
          <w:szCs w:val="24"/>
        </w:rPr>
        <w:tab/>
      </w:r>
      <w:r w:rsidRPr="002A5567">
        <w:rPr>
          <w:szCs w:val="24"/>
        </w:rPr>
        <w:tab/>
      </w:r>
      <w:r w:rsidRPr="002A5567">
        <w:rPr>
          <w:szCs w:val="24"/>
        </w:rPr>
        <w:tab/>
      </w:r>
      <w:r w:rsidRPr="002A5567">
        <w:rPr>
          <w:szCs w:val="24"/>
        </w:rPr>
        <w:tab/>
      </w:r>
      <w:r w:rsidR="00EA407E">
        <w:rPr>
          <w:szCs w:val="24"/>
        </w:rPr>
        <w:t xml:space="preserve">                                    </w:t>
      </w:r>
      <w:r w:rsidR="00195512">
        <w:rPr>
          <w:szCs w:val="24"/>
        </w:rPr>
        <w:t xml:space="preserve">předsedkyně Správní rady Fondu </w:t>
      </w:r>
    </w:p>
    <w:p w14:paraId="47876EBA" w14:textId="77777777" w:rsidR="00080C33" w:rsidRPr="002A5567" w:rsidRDefault="00080C33">
      <w:pPr>
        <w:spacing w:before="120"/>
        <w:rPr>
          <w:i/>
          <w:sz w:val="24"/>
          <w:szCs w:val="24"/>
        </w:rPr>
      </w:pPr>
    </w:p>
    <w:sectPr w:rsidR="00080C33" w:rsidRPr="002A5567" w:rsidSect="0051323A">
      <w:pgSz w:w="11906" w:h="16838"/>
      <w:pgMar w:top="1440" w:right="1416" w:bottom="1440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AC01E" w14:textId="77777777" w:rsidR="00450F39" w:rsidRDefault="00450F39" w:rsidP="00BA55B6">
      <w:r>
        <w:separator/>
      </w:r>
    </w:p>
  </w:endnote>
  <w:endnote w:type="continuationSeparator" w:id="0">
    <w:p w14:paraId="06ADA563" w14:textId="77777777" w:rsidR="00450F39" w:rsidRDefault="00450F39" w:rsidP="00BA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9CF38" w14:textId="77777777" w:rsidR="00450F39" w:rsidRDefault="00450F39" w:rsidP="00BA55B6">
      <w:r>
        <w:separator/>
      </w:r>
    </w:p>
  </w:footnote>
  <w:footnote w:type="continuationSeparator" w:id="0">
    <w:p w14:paraId="29F55890" w14:textId="77777777" w:rsidR="00450F39" w:rsidRDefault="00450F39" w:rsidP="00BA5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34002"/>
    <w:multiLevelType w:val="hybridMultilevel"/>
    <w:tmpl w:val="11BA5A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F73B7"/>
    <w:multiLevelType w:val="singleLevel"/>
    <w:tmpl w:val="C16CE5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</w:abstractNum>
  <w:abstractNum w:abstractNumId="2" w15:restartNumberingAfterBreak="0">
    <w:nsid w:val="6DAA5B72"/>
    <w:multiLevelType w:val="singleLevel"/>
    <w:tmpl w:val="1D00C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" w15:restartNumberingAfterBreak="0">
    <w:nsid w:val="6DF118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611130569">
    <w:abstractNumId w:val="2"/>
  </w:num>
  <w:num w:numId="2" w16cid:durableId="367491962">
    <w:abstractNumId w:val="3"/>
  </w:num>
  <w:num w:numId="3" w16cid:durableId="949358484">
    <w:abstractNumId w:val="1"/>
  </w:num>
  <w:num w:numId="4" w16cid:durableId="148905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3A"/>
    <w:rsid w:val="00024C94"/>
    <w:rsid w:val="00080C33"/>
    <w:rsid w:val="0009691C"/>
    <w:rsid w:val="000A178B"/>
    <w:rsid w:val="000E4E6F"/>
    <w:rsid w:val="00104F88"/>
    <w:rsid w:val="0012266D"/>
    <w:rsid w:val="0014743F"/>
    <w:rsid w:val="00195512"/>
    <w:rsid w:val="001C1BBE"/>
    <w:rsid w:val="001E39B8"/>
    <w:rsid w:val="0020260C"/>
    <w:rsid w:val="00243550"/>
    <w:rsid w:val="002439A7"/>
    <w:rsid w:val="002A5567"/>
    <w:rsid w:val="00352137"/>
    <w:rsid w:val="003726C0"/>
    <w:rsid w:val="003B79D7"/>
    <w:rsid w:val="00410291"/>
    <w:rsid w:val="00413886"/>
    <w:rsid w:val="00444832"/>
    <w:rsid w:val="00450F39"/>
    <w:rsid w:val="00460331"/>
    <w:rsid w:val="004714B8"/>
    <w:rsid w:val="00471F02"/>
    <w:rsid w:val="00483650"/>
    <w:rsid w:val="00494B11"/>
    <w:rsid w:val="004B270B"/>
    <w:rsid w:val="004B5BB2"/>
    <w:rsid w:val="004C4835"/>
    <w:rsid w:val="004D109B"/>
    <w:rsid w:val="0050436E"/>
    <w:rsid w:val="0050535B"/>
    <w:rsid w:val="0051323A"/>
    <w:rsid w:val="00550CCF"/>
    <w:rsid w:val="00554800"/>
    <w:rsid w:val="005D6664"/>
    <w:rsid w:val="00611629"/>
    <w:rsid w:val="00617F47"/>
    <w:rsid w:val="00621BC8"/>
    <w:rsid w:val="00625F76"/>
    <w:rsid w:val="00650C32"/>
    <w:rsid w:val="00684E29"/>
    <w:rsid w:val="006A088D"/>
    <w:rsid w:val="006C216E"/>
    <w:rsid w:val="006C2B44"/>
    <w:rsid w:val="006C3D7A"/>
    <w:rsid w:val="006D2C47"/>
    <w:rsid w:val="006D4C63"/>
    <w:rsid w:val="006D5F4D"/>
    <w:rsid w:val="007519D8"/>
    <w:rsid w:val="007A04B6"/>
    <w:rsid w:val="007C04C9"/>
    <w:rsid w:val="00812556"/>
    <w:rsid w:val="008568AE"/>
    <w:rsid w:val="008617CF"/>
    <w:rsid w:val="00864451"/>
    <w:rsid w:val="0086477E"/>
    <w:rsid w:val="00871C75"/>
    <w:rsid w:val="008967F8"/>
    <w:rsid w:val="008F3581"/>
    <w:rsid w:val="0091731B"/>
    <w:rsid w:val="00921EA6"/>
    <w:rsid w:val="0094185C"/>
    <w:rsid w:val="0095303F"/>
    <w:rsid w:val="009865A5"/>
    <w:rsid w:val="009A1A76"/>
    <w:rsid w:val="00A474E8"/>
    <w:rsid w:val="00A56571"/>
    <w:rsid w:val="00AD4881"/>
    <w:rsid w:val="00B744ED"/>
    <w:rsid w:val="00BA2EE3"/>
    <w:rsid w:val="00BA55B6"/>
    <w:rsid w:val="00C1158A"/>
    <w:rsid w:val="00C1351A"/>
    <w:rsid w:val="00C43EF5"/>
    <w:rsid w:val="00C44039"/>
    <w:rsid w:val="00C56AE0"/>
    <w:rsid w:val="00C60879"/>
    <w:rsid w:val="00C71ADB"/>
    <w:rsid w:val="00C85378"/>
    <w:rsid w:val="00CC028B"/>
    <w:rsid w:val="00CE2541"/>
    <w:rsid w:val="00CF129D"/>
    <w:rsid w:val="00D01157"/>
    <w:rsid w:val="00D14387"/>
    <w:rsid w:val="00D4537F"/>
    <w:rsid w:val="00D64150"/>
    <w:rsid w:val="00D800C8"/>
    <w:rsid w:val="00DA1D7C"/>
    <w:rsid w:val="00DC0682"/>
    <w:rsid w:val="00DE5819"/>
    <w:rsid w:val="00E14271"/>
    <w:rsid w:val="00E3256B"/>
    <w:rsid w:val="00E41A5F"/>
    <w:rsid w:val="00E431A9"/>
    <w:rsid w:val="00EA407E"/>
    <w:rsid w:val="00EA7CB5"/>
    <w:rsid w:val="00F003F6"/>
    <w:rsid w:val="00F05DDA"/>
    <w:rsid w:val="00F165B3"/>
    <w:rsid w:val="00F16995"/>
    <w:rsid w:val="00F4015B"/>
    <w:rsid w:val="00F5706C"/>
    <w:rsid w:val="00FC5851"/>
    <w:rsid w:val="00FE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AA7CC9"/>
  <w15:docId w15:val="{16E34DA6-7B18-4D5F-9A96-858A0746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before="120"/>
      <w:ind w:left="360"/>
      <w:jc w:val="both"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spacing w:before="120"/>
      <w:jc w:val="both"/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spacing w:before="120"/>
      <w:outlineLvl w:val="3"/>
    </w:pPr>
    <w:rPr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080C3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80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0C33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semiHidden/>
    <w:unhideWhenUsed/>
    <w:rsid w:val="00471F0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471F02"/>
    <w:rPr>
      <w:rFonts w:ascii="Consolas" w:hAnsi="Consolas"/>
    </w:rPr>
  </w:style>
  <w:style w:type="character" w:styleId="Hyperlink">
    <w:name w:val="Hyperlink"/>
    <w:basedOn w:val="DefaultParagraphFont"/>
    <w:unhideWhenUsed/>
    <w:rsid w:val="006C2B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&#225;nk&#225;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2255</Characters>
  <Application>Microsoft Office Word</Application>
  <DocSecurity>0</DocSecurity>
  <Lines>75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Z O R !</vt:lpstr>
      <vt:lpstr>V Z O R !</vt:lpstr>
    </vt:vector>
  </TitlesOfParts>
  <Company>Preciosa a.s., Jablonec nad Nisou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Z O R !</dc:title>
  <dc:creator>Trávníčková Pavla</dc:creator>
  <cp:lastModifiedBy>Bartůňková Jiřina</cp:lastModifiedBy>
  <cp:revision>17</cp:revision>
  <cp:lastPrinted>2026-02-10T09:44:00Z</cp:lastPrinted>
  <dcterms:created xsi:type="dcterms:W3CDTF">2026-02-10T09:50:00Z</dcterms:created>
  <dcterms:modified xsi:type="dcterms:W3CDTF">2026-07-21T14:05:00Z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341d97-14c9-4aa0-be13-7a4e611063e7_Enabled">
    <vt:lpwstr>true</vt:lpwstr>
  </property>
  <property fmtid="{D5CDD505-2E9C-101B-9397-08002B2CF9AE}" pid="3" name="MSIP_Label_63341d97-14c9-4aa0-be13-7a4e611063e7_SetDate">
    <vt:lpwstr>2026-02-10T09:47:23Z</vt:lpwstr>
  </property>
  <property fmtid="{D5CDD505-2E9C-101B-9397-08002B2CF9AE}" pid="4" name="MSIP_Label_63341d97-14c9-4aa0-be13-7a4e611063e7_Method">
    <vt:lpwstr>Privileged</vt:lpwstr>
  </property>
  <property fmtid="{D5CDD505-2E9C-101B-9397-08002B2CF9AE}" pid="5" name="MSIP_Label_63341d97-14c9-4aa0-be13-7a4e611063e7_Name">
    <vt:lpwstr>general-not-protected</vt:lpwstr>
  </property>
  <property fmtid="{D5CDD505-2E9C-101B-9397-08002B2CF9AE}" pid="6" name="MSIP_Label_63341d97-14c9-4aa0-be13-7a4e611063e7_SiteId">
    <vt:lpwstr>5ae9dff0-8701-47f6-a00b-343f3cd6bc20</vt:lpwstr>
  </property>
  <property fmtid="{D5CDD505-2E9C-101B-9397-08002B2CF9AE}" pid="7" name="MSIP_Label_63341d97-14c9-4aa0-be13-7a4e611063e7_ActionId">
    <vt:lpwstr>213af501-1bb4-4ada-83de-3a7dddda77d9</vt:lpwstr>
  </property>
  <property fmtid="{D5CDD505-2E9C-101B-9397-08002B2CF9AE}" pid="8" name="MSIP_Label_63341d97-14c9-4aa0-be13-7a4e611063e7_ContentBits">
    <vt:lpwstr>0</vt:lpwstr>
  </property>
  <property fmtid="{D5CDD505-2E9C-101B-9397-08002B2CF9AE}" pid="9" name="MSIP_Label_63341d97-14c9-4aa0-be13-7a4e611063e7_Tag">
    <vt:lpwstr>10, 0, 1, 1</vt:lpwstr>
  </property>
</Properties>
</file>